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120"/>
        <w:jc w:val="center"/>
        <w:rPr/>
      </w:pPr>
      <w:bookmarkStart w:id="0" w:name="_GoBack"/>
      <w:bookmarkEnd w:id="0"/>
      <w:r>
        <w:rPr>
          <w:rFonts w:eastAsia="Lucida Sans Unicode" w:cs="Times New Roman" w:ascii="Times New Roman" w:hAnsi="Times New Roman"/>
          <w:b/>
          <w:kern w:val="2"/>
          <w:sz w:val="28"/>
          <w:szCs w:val="24"/>
          <w:lang w:eastAsia="ar-SA"/>
        </w:rPr>
        <w:t>Kierownik Gminnego Ośrodka Pomocy Społecznej w Krzemieniewie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Times New Roman"/>
          <w:b/>
          <w:b/>
          <w:kern w:val="2"/>
          <w:sz w:val="28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kern w:val="2"/>
          <w:sz w:val="28"/>
          <w:szCs w:val="24"/>
          <w:lang w:eastAsia="ar-SA"/>
        </w:rPr>
        <w:t xml:space="preserve">ogłasza nabór kandydatów 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/>
      </w:pPr>
      <w:r>
        <w:rPr>
          <w:rFonts w:eastAsia="Lucida Sans Unicode" w:cs="Times New Roman" w:ascii="Times New Roman" w:hAnsi="Times New Roman"/>
          <w:b/>
          <w:kern w:val="2"/>
          <w:sz w:val="28"/>
          <w:szCs w:val="24"/>
          <w:lang w:eastAsia="ar-SA"/>
        </w:rPr>
        <w:t xml:space="preserve">na wolne stanowisko urzędnicze ds. świadczeń  rodzinnych 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 xml:space="preserve">Wymagania niezbędne: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obywatelstwo polskie,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wykształcenie wyższe,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pełna zdolność do czynności prawnych oraz korzystania z praw publicznych,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brak skazania prawomocnym wyrokiem sądu za umyślne przestępstwo ścigane</w:t>
        <w:br/>
        <w:t>z oskarżenia publicznego lub umyślne przestępstwo skarbowe,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nieposzlakowana opinia,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bardzo dobra znajomość przepisów ustawy o świadczeniach rodzinnych, ustawy</w:t>
        <w:br/>
        <w:t xml:space="preserve">o ochronie danych osobowych, ustawy o ustaleniu i wypłacie zasiłków dla opiekunów oraz ustawy o wspieraniu kobiet w ciąży i rodzin Za życiem, oraz aktów wykonawczych do ww. ustaw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znajomość przepisów kodeksu postępowania administracyjnego,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stan zdrowia pozwalający na zatrudnienie na ww. stanowisku,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doświadczenie w pracy w administracji samorządowej, w szczególności w ośrodku pomocy społecznej – co najmniej 3 - letnie,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bardzo dobra znajomość programu SYGNITY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 xml:space="preserve">bardzo dobra znajomość obsługi komputera </w:t>
      </w:r>
    </w:p>
    <w:p>
      <w:pPr>
        <w:pStyle w:val="Normal"/>
        <w:widowControl w:val="false"/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>Wymagania dodatkowe (pożądane):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umiejętność współpracy w zespole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umiejętność skutecznego komunikowania się,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umiejętność organizowania pracy własnej,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umiejętność zachowania bezstronności w kontakcie z klientem,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umiejętność interpretacji i stosowania przepisów prawnych,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odporność na sytuacje stresowe,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dokładność,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zaangażowanie,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dyspozycyjność, prawo jazdy kat. B,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odpowiedzialność,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kreatywność,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wysoka kultura osobista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>Zakres wykonywanych zadań na stanowisku: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przyjmowanie i rejestrowanie wniosków wraz z dokumentacją,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udzielanie informacji zgodnie z obowiązującymi przepisami prawa na temat świadczeń   i procedury ich realizowania,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weryfikacja poprawności przyjmowanych wniosków,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weryfikacja wniosków w systemie teleinformatycznym,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przygotowywanie projektów decyzji administracyjnych w zakresie świadczeń oraz metryk spraw,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terminowe sporządzanie list wypłat przyznanych świadczeń,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przygotowywanie analiz oraz sprawozdań z zakresu realizacji świadczeń.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prowadzenie wszelkiej dokumentacji z zakresu świadczeń – rejestry, wykazy, zestawienia, itp.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planowanie potrzeb w zakresie świadczeń rodzinnych,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współpraca z innymi pracownikami oraz instytucjami,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prowadzenie postępowań w sprawie nienależnie pobranych świadczeń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wykonywanie innych czynności wynikających z przepisów prawa i regulaminów wewnętrznych.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>Wymagane dokumenty: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list motywacyjny,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życiorys (curriculum vitae),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kserokopie świadectw pracy,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dokumenty potwierdzające poziom i kierunek wykształcenia,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dokumenty potwierdzające inne formy podnoszenia kwalifikacji zawodowych</w:t>
        <w:br/>
        <w:t>(ukończone kursy, szkolenia)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kwestionariusz osobowy dla osoby ubiegającej się o zatrudnienie,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oświadczenie o niekaralności za przestępstwa popełnione umyślne,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oświadczenie o pełnej zdolności do czynności prawnych oraz korzystaniu z pełni praw publicznych,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oświadczenie o wyrażeniu zgody na przetwarzanie danych osobowych na potrzeby postępowania rekrutacyjnego,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ewentualne referencje.</w:t>
      </w:r>
    </w:p>
    <w:p>
      <w:pPr>
        <w:pStyle w:val="Normal"/>
        <w:widowControl w:val="false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bCs/>
          <w:kern w:val="2"/>
          <w:sz w:val="24"/>
          <w:szCs w:val="24"/>
          <w:lang w:eastAsia="ar-SA"/>
        </w:rPr>
        <w:t>Warunki pracy na stanowisku: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miejsce pracy: biuro Gminnego Ośrodek Pomocy Społecznej w Krzemieniewie,</w:t>
        <w:br/>
        <w:t>ul. Brylewska 6, 64-120 Krzemieniewo,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rodzaj wykonywanej pracy – stanowisko urzędnicze 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wymiar czasu zatrudnienia: pełen etat,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termin rozpoczęcia pracy: 01 wrzesień 2023r.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jc w:val="both"/>
        <w:rPr/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>Wskaźnik zatrudnienia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 xml:space="preserve"> osób niepełnosprawnych w jednostce w miesiącu wrześniu 2019r. nie przekracza 6 % w rozumieniu przepisów o rehabilitacji zawodowej i społecznej oraz zatrudnianiu osób niepełnosprawnych.</w:t>
      </w:r>
    </w:p>
    <w:p>
      <w:pPr>
        <w:pStyle w:val="Normal"/>
        <w:widowControl w:val="false"/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bCs/>
          <w:kern w:val="2"/>
          <w:sz w:val="24"/>
          <w:szCs w:val="24"/>
          <w:lang w:eastAsia="ar-SA"/>
        </w:rPr>
        <w:t>Termin i miejsce składania ofert.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 xml:space="preserve">Dokumenty należy składać w zamkniętej kopercie w Gminnym Ośrodku Pomocy Społecznej                  w Krzemieniewie,  ul. Brylewska 6 : z dopiskiem: „Nabór na stanowisko urzędnicze ds. świadczeń rodzinnych w GOPS w Krzemieniewie ”, w terminie do dnia </w:t>
      </w:r>
      <w:r>
        <w:rPr>
          <w:rFonts w:eastAsia="Lucida Sans Unicode" w:cs="Times New Roman" w:ascii="Times New Roman" w:hAnsi="Times New Roman"/>
          <w:b/>
          <w:bCs/>
          <w:kern w:val="2"/>
          <w:sz w:val="24"/>
          <w:szCs w:val="24"/>
          <w:lang w:eastAsia="ar-SA"/>
        </w:rPr>
        <w:t>31.07.2023</w:t>
      </w: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 xml:space="preserve"> do godziny 15:00 osobiście lub pocztą (decyduje data doręczenia dokumentów).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ar-SA"/>
        </w:rPr>
        <w:t>Aplikacje, które wpłyną po wyżej określonym terminie nie będą rozpatrywane.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Osoby spełniające wymagania formalne określone w ogłoszeniu zostaną powiadomione</w:t>
        <w:br/>
        <w:t xml:space="preserve">o terminie kolejnego etapu rekrutacji.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Informacja o wyniku naboru zostanie umieszczona na stronie internetowej Biuletynu Informacji Publicznej Gminy Krzemieniewo, na stronie internetowej.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/-/</w:t>
      </w:r>
    </w:p>
    <w:p>
      <w:pPr>
        <w:pStyle w:val="Normal"/>
        <w:widowControl w:val="false"/>
        <w:suppressAutoHyphens w:val="true"/>
        <w:spacing w:lineRule="auto" w:line="240" w:before="0" w:after="0"/>
        <w:ind w:left="3540" w:hanging="0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ar-SA"/>
        </w:rPr>
        <w:t>Magdalena Nawrot - Mitręga</w:t>
        <w:br/>
        <w:t>Kierownik Gminnego Ośrodka Pomocy Społecznej</w:t>
        <w:br/>
        <w:t xml:space="preserve">w Krzemieniewie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cs="Times New Roman"/>
      </w:r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LibreOffice/6.3.2.2$Windows_X86_64 LibreOffice_project/98b30e735bda24bc04ab42594c85f7fd8be07b9c</Application>
  <Pages>2</Pages>
  <Words>559</Words>
  <Characters>3806</Characters>
  <CharactersWithSpaces>4351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2019-10-14T09:24:00Z</dcterms:created>
  <dc:creator>Ewa</dc:creator>
  <dc:description/>
  <dc:language>pl-PL</dc:language>
  <cp:lastModifiedBy/>
  <cp:lastPrinted>2019-10-14T12:52:00Z</cp:lastPrinted>
  <dcterms:modified xsi:type="dcterms:W3CDTF">2023-06-28T08:40:32Z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